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6B" w:rsidRDefault="004E2C32" w:rsidP="0084156B">
      <w:pPr>
        <w:jc w:val="right"/>
      </w:pPr>
      <w:r w:rsidRPr="007B22A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A9E80F" wp14:editId="13386FD4">
            <wp:simplePos x="0" y="0"/>
            <wp:positionH relativeFrom="column">
              <wp:posOffset>3637280</wp:posOffset>
            </wp:positionH>
            <wp:positionV relativeFrom="paragraph">
              <wp:posOffset>-111198</wp:posOffset>
            </wp:positionV>
            <wp:extent cx="1868805" cy="1797050"/>
            <wp:effectExtent l="0" t="0" r="0" b="0"/>
            <wp:wrapNone/>
            <wp:docPr id="2" name="Рисунок 2" descr="C:\Users\Администратор\Documents\Scanned Documents\Рисунок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ned Documents\Рисунок (2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56B">
        <w:t>Утверждаю:</w:t>
      </w:r>
    </w:p>
    <w:p w:rsidR="0084156B" w:rsidRDefault="0084156B" w:rsidP="0084156B">
      <w:pPr>
        <w:jc w:val="right"/>
      </w:pPr>
      <w:r>
        <w:t>Директор МОУ Глебовской ОШ ЯМР</w:t>
      </w:r>
    </w:p>
    <w:p w:rsidR="0084156B" w:rsidRDefault="0084156B" w:rsidP="0084156B">
      <w:pPr>
        <w:jc w:val="right"/>
      </w:pPr>
      <w:r>
        <w:t>__________________</w:t>
      </w:r>
      <w:proofErr w:type="spellStart"/>
      <w:r>
        <w:t>А.Н.Иванова</w:t>
      </w:r>
      <w:proofErr w:type="spellEnd"/>
    </w:p>
    <w:p w:rsidR="0084156B" w:rsidRDefault="009C759C" w:rsidP="0084156B">
      <w:pPr>
        <w:jc w:val="right"/>
      </w:pPr>
      <w:r>
        <w:t xml:space="preserve">« </w:t>
      </w:r>
      <w:r w:rsidR="004E2C32">
        <w:t>1</w:t>
      </w:r>
      <w:r>
        <w:t xml:space="preserve"> »</w:t>
      </w:r>
      <w:r w:rsidR="004E2C32">
        <w:t xml:space="preserve">  сентября </w:t>
      </w:r>
      <w:bookmarkStart w:id="0" w:name="_GoBack"/>
      <w:bookmarkEnd w:id="0"/>
      <w:r>
        <w:t>2022</w:t>
      </w:r>
      <w:r w:rsidR="0084156B">
        <w:t xml:space="preserve">г.                           </w:t>
      </w:r>
    </w:p>
    <w:p w:rsidR="0084156B" w:rsidRDefault="0084156B" w:rsidP="0084156B">
      <w:pPr>
        <w:rPr>
          <w:rFonts w:ascii="Times New Roman" w:hAnsi="Times New Roman" w:cs="Times New Roman"/>
          <w:bCs/>
          <w:sz w:val="28"/>
          <w:szCs w:val="28"/>
        </w:rPr>
      </w:pPr>
    </w:p>
    <w:p w:rsidR="0084156B" w:rsidRPr="0084156B" w:rsidRDefault="0084156B" w:rsidP="008415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156B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="009C759C">
        <w:rPr>
          <w:rFonts w:ascii="Times New Roman" w:hAnsi="Times New Roman" w:cs="Times New Roman"/>
          <w:bCs/>
          <w:sz w:val="28"/>
          <w:szCs w:val="28"/>
        </w:rPr>
        <w:t>работы по профориентации на 2022– 2023</w:t>
      </w:r>
      <w:r w:rsidRPr="0084156B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84156B" w:rsidRDefault="0084156B" w:rsidP="0084156B">
      <w:pPr>
        <w:rPr>
          <w:rFonts w:ascii="Times New Roman" w:hAnsi="Times New Roman" w:cs="Times New Roman"/>
          <w:sz w:val="28"/>
          <w:szCs w:val="28"/>
        </w:rPr>
      </w:pPr>
      <w:r w:rsidRPr="0084156B">
        <w:rPr>
          <w:rFonts w:ascii="Times New Roman" w:hAnsi="Times New Roman" w:cs="Times New Roman"/>
          <w:bCs/>
          <w:sz w:val="28"/>
          <w:szCs w:val="28"/>
        </w:rPr>
        <w:t>Работа по профориентации в школе проводится на основании </w:t>
      </w:r>
      <w:r>
        <w:rPr>
          <w:rFonts w:ascii="Times New Roman" w:hAnsi="Times New Roman" w:cs="Times New Roman"/>
          <w:bCs/>
          <w:sz w:val="28"/>
          <w:szCs w:val="28"/>
        </w:rPr>
        <w:t>Положения о профориентационной работе МОУ «Глебовской основной школы» ЯМР</w:t>
      </w:r>
      <w:hyperlink r:id="rId6" w:history="1"/>
    </w:p>
    <w:p w:rsidR="0084156B" w:rsidRPr="0084156B" w:rsidRDefault="0084156B" w:rsidP="0084156B">
      <w:pPr>
        <w:rPr>
          <w:rFonts w:ascii="Times New Roman" w:hAnsi="Times New Roman" w:cs="Times New Roman"/>
          <w:sz w:val="28"/>
          <w:szCs w:val="28"/>
        </w:rPr>
      </w:pPr>
      <w:r w:rsidRPr="0084156B">
        <w:rPr>
          <w:rFonts w:ascii="Times New Roman" w:hAnsi="Times New Roman" w:cs="Times New Roman"/>
          <w:bCs/>
          <w:sz w:val="28"/>
          <w:szCs w:val="28"/>
        </w:rPr>
        <w:t> по следующим направлениям:</w:t>
      </w:r>
    </w:p>
    <w:p w:rsidR="0084156B" w:rsidRPr="0084156B" w:rsidRDefault="0084156B" w:rsidP="0084156B">
      <w:pPr>
        <w:rPr>
          <w:rFonts w:ascii="Times New Roman" w:hAnsi="Times New Roman" w:cs="Times New Roman"/>
          <w:sz w:val="28"/>
          <w:szCs w:val="28"/>
        </w:rPr>
      </w:pPr>
      <w:r w:rsidRPr="0084156B">
        <w:rPr>
          <w:rFonts w:ascii="Times New Roman" w:hAnsi="Times New Roman" w:cs="Times New Roman"/>
          <w:bCs/>
          <w:sz w:val="28"/>
          <w:szCs w:val="28"/>
        </w:rPr>
        <w:t>– Профессиональное просвещение, включающее в себя информационную работу, пропаганду и агитацию.</w:t>
      </w:r>
    </w:p>
    <w:p w:rsidR="0084156B" w:rsidRPr="0084156B" w:rsidRDefault="0084156B" w:rsidP="0084156B">
      <w:pPr>
        <w:rPr>
          <w:rFonts w:ascii="Times New Roman" w:hAnsi="Times New Roman" w:cs="Times New Roman"/>
          <w:sz w:val="28"/>
          <w:szCs w:val="28"/>
        </w:rPr>
      </w:pPr>
      <w:r w:rsidRPr="0084156B">
        <w:rPr>
          <w:rFonts w:ascii="Times New Roman" w:hAnsi="Times New Roman" w:cs="Times New Roman"/>
          <w:bCs/>
          <w:sz w:val="28"/>
          <w:szCs w:val="28"/>
        </w:rPr>
        <w:t>– Предварительная профессиональная диагностика, направленная на выявление интересов и способностей личности к той или иной профессии.</w:t>
      </w:r>
    </w:p>
    <w:p w:rsidR="0084156B" w:rsidRPr="0084156B" w:rsidRDefault="0084156B" w:rsidP="0084156B">
      <w:pPr>
        <w:rPr>
          <w:rFonts w:ascii="Times New Roman" w:hAnsi="Times New Roman" w:cs="Times New Roman"/>
          <w:sz w:val="28"/>
          <w:szCs w:val="28"/>
        </w:rPr>
      </w:pPr>
      <w:r w:rsidRPr="0084156B">
        <w:rPr>
          <w:rFonts w:ascii="Times New Roman" w:hAnsi="Times New Roman" w:cs="Times New Roman"/>
          <w:bCs/>
          <w:sz w:val="28"/>
          <w:szCs w:val="28"/>
        </w:rPr>
        <w:t>– Профессиональная консультация, нацеленная в основном на оказание индивидуальной помощи в выборе профессии со стороны специалистов-профконсультантов.</w:t>
      </w:r>
    </w:p>
    <w:p w:rsidR="0084156B" w:rsidRPr="0084156B" w:rsidRDefault="0084156B" w:rsidP="0084156B">
      <w:pPr>
        <w:rPr>
          <w:rFonts w:ascii="Times New Roman" w:hAnsi="Times New Roman" w:cs="Times New Roman"/>
          <w:sz w:val="28"/>
          <w:szCs w:val="28"/>
        </w:rPr>
      </w:pPr>
      <w:r w:rsidRPr="0084156B">
        <w:rPr>
          <w:rFonts w:ascii="Times New Roman" w:hAnsi="Times New Roman" w:cs="Times New Roman"/>
          <w:bCs/>
          <w:sz w:val="28"/>
          <w:szCs w:val="28"/>
        </w:rPr>
        <w:t>– Социально-профессиональная адаптация.</w:t>
      </w:r>
    </w:p>
    <w:p w:rsidR="0084156B" w:rsidRPr="0084156B" w:rsidRDefault="0084156B" w:rsidP="0084156B">
      <w:pPr>
        <w:rPr>
          <w:rFonts w:ascii="Times New Roman" w:hAnsi="Times New Roman" w:cs="Times New Roman"/>
          <w:sz w:val="28"/>
          <w:szCs w:val="28"/>
        </w:rPr>
      </w:pPr>
      <w:r w:rsidRPr="0084156B">
        <w:rPr>
          <w:rFonts w:ascii="Times New Roman" w:hAnsi="Times New Roman" w:cs="Times New Roman"/>
          <w:bCs/>
          <w:sz w:val="28"/>
          <w:szCs w:val="28"/>
        </w:rPr>
        <w:t>– Профессиональное воспитание, имеющее целью формирование у учащихся чувства долга, ответственности, профессиональной чести и достоинства.</w:t>
      </w:r>
    </w:p>
    <w:p w:rsidR="0084156B" w:rsidRPr="0084156B" w:rsidRDefault="0084156B" w:rsidP="0084156B">
      <w:pPr>
        <w:rPr>
          <w:rFonts w:ascii="Times New Roman" w:hAnsi="Times New Roman" w:cs="Times New Roman"/>
          <w:sz w:val="28"/>
          <w:szCs w:val="28"/>
        </w:rPr>
      </w:pPr>
      <w:r w:rsidRPr="0084156B">
        <w:rPr>
          <w:rFonts w:ascii="Times New Roman" w:hAnsi="Times New Roman" w:cs="Times New Roman"/>
          <w:i/>
          <w:iCs/>
          <w:sz w:val="28"/>
          <w:szCs w:val="28"/>
        </w:rPr>
        <w:t>Цели профориентационной работы:</w:t>
      </w:r>
    </w:p>
    <w:p w:rsidR="0084156B" w:rsidRPr="0084156B" w:rsidRDefault="0084156B" w:rsidP="0084156B">
      <w:pPr>
        <w:rPr>
          <w:rFonts w:ascii="Times New Roman" w:hAnsi="Times New Roman" w:cs="Times New Roman"/>
          <w:sz w:val="28"/>
          <w:szCs w:val="28"/>
        </w:rPr>
      </w:pPr>
      <w:r w:rsidRPr="0084156B">
        <w:rPr>
          <w:rFonts w:ascii="Times New Roman" w:hAnsi="Times New Roman" w:cs="Times New Roman"/>
          <w:bCs/>
          <w:sz w:val="28"/>
          <w:szCs w:val="28"/>
        </w:rPr>
        <w:t>- Оказание профориентационной поддержки учащимся в процессе выбора ими профиля обучения и сферы будущей профессиональной деятельности;</w:t>
      </w:r>
    </w:p>
    <w:p w:rsidR="0084156B" w:rsidRPr="0084156B" w:rsidRDefault="0084156B" w:rsidP="0084156B">
      <w:pPr>
        <w:rPr>
          <w:rFonts w:ascii="Times New Roman" w:hAnsi="Times New Roman" w:cs="Times New Roman"/>
          <w:sz w:val="28"/>
          <w:szCs w:val="28"/>
        </w:rPr>
      </w:pPr>
      <w:r w:rsidRPr="0084156B">
        <w:rPr>
          <w:rFonts w:ascii="Times New Roman" w:hAnsi="Times New Roman" w:cs="Times New Roman"/>
          <w:bCs/>
          <w:sz w:val="28"/>
          <w:szCs w:val="28"/>
        </w:rPr>
        <w:t>-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 возможностями, способностями и с учетом требований рынка труда.</w:t>
      </w:r>
    </w:p>
    <w:p w:rsidR="0084156B" w:rsidRPr="0084156B" w:rsidRDefault="0084156B" w:rsidP="0084156B">
      <w:pPr>
        <w:rPr>
          <w:rFonts w:ascii="Times New Roman" w:hAnsi="Times New Roman" w:cs="Times New Roman"/>
          <w:sz w:val="28"/>
          <w:szCs w:val="28"/>
        </w:rPr>
      </w:pPr>
      <w:r w:rsidRPr="0084156B">
        <w:rPr>
          <w:rFonts w:ascii="Times New Roman" w:hAnsi="Times New Roman" w:cs="Times New Roman"/>
          <w:bCs/>
          <w:i/>
          <w:iCs/>
          <w:sz w:val="28"/>
          <w:szCs w:val="28"/>
        </w:rPr>
        <w:t>Задачи:</w:t>
      </w:r>
      <w:r w:rsidRPr="0084156B">
        <w:rPr>
          <w:rFonts w:ascii="Times New Roman" w:hAnsi="Times New Roman" w:cs="Times New Roman"/>
          <w:bCs/>
          <w:sz w:val="28"/>
          <w:szCs w:val="28"/>
        </w:rPr>
        <w:t> </w:t>
      </w:r>
    </w:p>
    <w:p w:rsidR="0084156B" w:rsidRPr="0084156B" w:rsidRDefault="0084156B" w:rsidP="0084156B">
      <w:pPr>
        <w:rPr>
          <w:rFonts w:ascii="Times New Roman" w:hAnsi="Times New Roman" w:cs="Times New Roman"/>
          <w:sz w:val="28"/>
          <w:szCs w:val="28"/>
        </w:rPr>
      </w:pPr>
      <w:r w:rsidRPr="0084156B">
        <w:rPr>
          <w:rFonts w:ascii="Times New Roman" w:hAnsi="Times New Roman" w:cs="Times New Roman"/>
          <w:bCs/>
          <w:sz w:val="28"/>
          <w:szCs w:val="28"/>
        </w:rPr>
        <w:t>- Формирование у школьников устойчивых интересов к профессиональной деятельности;</w:t>
      </w:r>
    </w:p>
    <w:p w:rsidR="0084156B" w:rsidRPr="0084156B" w:rsidRDefault="0084156B" w:rsidP="0084156B">
      <w:pPr>
        <w:rPr>
          <w:rFonts w:ascii="Times New Roman" w:hAnsi="Times New Roman" w:cs="Times New Roman"/>
          <w:sz w:val="28"/>
          <w:szCs w:val="28"/>
        </w:rPr>
      </w:pPr>
      <w:r w:rsidRPr="0084156B">
        <w:rPr>
          <w:rFonts w:ascii="Times New Roman" w:hAnsi="Times New Roman" w:cs="Times New Roman"/>
          <w:bCs/>
          <w:sz w:val="28"/>
          <w:szCs w:val="28"/>
        </w:rPr>
        <w:lastRenderedPageBreak/>
        <w:t>- Получение данных о предпочтениях, склонностях и возможностях учащихся для разделения их по профилям обучения;</w:t>
      </w:r>
    </w:p>
    <w:p w:rsidR="0084156B" w:rsidRPr="0084156B" w:rsidRDefault="0084156B" w:rsidP="0084156B">
      <w:pPr>
        <w:rPr>
          <w:rFonts w:ascii="Times New Roman" w:hAnsi="Times New Roman" w:cs="Times New Roman"/>
          <w:sz w:val="28"/>
          <w:szCs w:val="28"/>
        </w:rPr>
      </w:pPr>
      <w:r w:rsidRPr="0084156B">
        <w:rPr>
          <w:rFonts w:ascii="Times New Roman" w:hAnsi="Times New Roman" w:cs="Times New Roman"/>
          <w:bCs/>
          <w:sz w:val="28"/>
          <w:szCs w:val="28"/>
        </w:rPr>
        <w:t>- Оказание дополнительной поддержки учащимся, испытывающим затруднения при выборе профессии.</w:t>
      </w:r>
    </w:p>
    <w:p w:rsidR="0084156B" w:rsidRPr="0084156B" w:rsidRDefault="0084156B" w:rsidP="0084156B">
      <w:pPr>
        <w:rPr>
          <w:rFonts w:ascii="Times New Roman" w:hAnsi="Times New Roman" w:cs="Times New Roman"/>
          <w:sz w:val="28"/>
          <w:szCs w:val="28"/>
        </w:rPr>
      </w:pPr>
      <w:r w:rsidRPr="0084156B">
        <w:rPr>
          <w:rFonts w:ascii="Times New Roman" w:hAnsi="Times New Roman" w:cs="Times New Roman"/>
          <w:bCs/>
          <w:sz w:val="28"/>
          <w:szCs w:val="28"/>
        </w:rPr>
        <w:t> </w:t>
      </w:r>
    </w:p>
    <w:p w:rsidR="0084156B" w:rsidRPr="0084156B" w:rsidRDefault="0084156B" w:rsidP="00841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56B">
        <w:rPr>
          <w:rFonts w:ascii="Times New Roman" w:hAnsi="Times New Roman" w:cs="Times New Roman"/>
          <w:bCs/>
          <w:sz w:val="28"/>
          <w:szCs w:val="28"/>
        </w:rPr>
        <w:t>План</w:t>
      </w:r>
      <w:r w:rsidRPr="0084156B">
        <w:rPr>
          <w:rFonts w:ascii="Times New Roman" w:hAnsi="Times New Roman" w:cs="Times New Roman"/>
          <w:bCs/>
          <w:sz w:val="28"/>
          <w:szCs w:val="28"/>
        </w:rPr>
        <w:br/>
        <w:t>работы по профориентации</w:t>
      </w:r>
    </w:p>
    <w:p w:rsidR="0084156B" w:rsidRPr="0084156B" w:rsidRDefault="009C759C" w:rsidP="00841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2022 – 2023</w:t>
      </w:r>
      <w:r w:rsidR="0084156B" w:rsidRPr="0084156B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84156B" w:rsidRPr="0084156B" w:rsidRDefault="0084156B" w:rsidP="0084156B">
      <w:pPr>
        <w:rPr>
          <w:rFonts w:ascii="Times New Roman" w:hAnsi="Times New Roman" w:cs="Times New Roman"/>
          <w:sz w:val="28"/>
          <w:szCs w:val="28"/>
        </w:rPr>
      </w:pPr>
      <w:r w:rsidRPr="0084156B">
        <w:rPr>
          <w:rFonts w:ascii="Times New Roman" w:hAnsi="Times New Roman" w:cs="Times New Roman"/>
          <w:bCs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5581"/>
        <w:gridCol w:w="2513"/>
      </w:tblGrid>
      <w:tr w:rsidR="0084156B" w:rsidRPr="0084156B" w:rsidTr="008415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84156B" w:rsidRPr="0084156B" w:rsidTr="008415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и учащихся об особенностях выбора профессии и профессионального самоопределения учащихся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84156B" w:rsidRPr="0084156B" w:rsidTr="008415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час: "Знакомство с миром профессий"             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8, 9 классов</w:t>
            </w: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156B" w:rsidRPr="0084156B" w:rsidTr="008415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«Как помочь ребенку выбрать профессию».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8, 9 классов.</w:t>
            </w:r>
          </w:p>
        </w:tc>
      </w:tr>
      <w:tr w:rsidR="0084156B" w:rsidRPr="0084156B" w:rsidTr="008415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>Конкурс рисунков «Все работы хороши»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84156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84156B" w:rsidRPr="0084156B" w:rsidTr="008415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>Конкурс сочинений «Мое будущее – моими глазами»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языка.</w:t>
            </w:r>
          </w:p>
        </w:tc>
      </w:tr>
      <w:tr w:rsidR="0084156B" w:rsidRPr="0084156B" w:rsidTr="008415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>Урок мужества "Есть такая профессия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дину защищать" для учащихся 5-9</w:t>
            </w: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 xml:space="preserve"> Классные руководители </w:t>
            </w:r>
          </w:p>
        </w:tc>
      </w:tr>
      <w:tr w:rsidR="0084156B" w:rsidRPr="0084156B" w:rsidTr="008415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учащимися 8-9</w:t>
            </w: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>классов на тему: "Куда пойти учиться".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4156B" w:rsidRPr="0084156B" w:rsidTr="008415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>Видеофильм "В мире профессий"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</w:t>
            </w:r>
          </w:p>
        </w:tc>
      </w:tr>
      <w:tr w:rsidR="0084156B" w:rsidRPr="0084156B" w:rsidTr="008415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6B">
              <w:rPr>
                <w:rFonts w:ascii="Times New Roman" w:hAnsi="Times New Roman" w:cs="Times New Roman"/>
                <w:sz w:val="28"/>
                <w:szCs w:val="28"/>
              </w:rPr>
              <w:t>Оформление стендов и классных уголков на тему «Куда пойти учиться»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F3DE2" w:rsidRPr="0084156B" w:rsidRDefault="0084156B" w:rsidP="00841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84156B" w:rsidRPr="0084156B" w:rsidRDefault="0084156B" w:rsidP="0084156B">
      <w:r w:rsidRPr="0084156B">
        <w:t> </w:t>
      </w:r>
    </w:p>
    <w:p w:rsidR="00287C96" w:rsidRDefault="00287C96"/>
    <w:sectPr w:rsidR="0028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6B"/>
    <w:rsid w:val="00287C96"/>
    <w:rsid w:val="004E2C32"/>
    <w:rsid w:val="007E0187"/>
    <w:rsid w:val="0084156B"/>
    <w:rsid w:val="008F3DE2"/>
    <w:rsid w:val="009C759C"/>
    <w:rsid w:val="00A447E5"/>
    <w:rsid w:val="00F7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.uzl-school.ru/upload/iblock/7c2/7c2c0888a39d0fbb8238bd81ab9edf52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2023-03-29T08:02:00Z</dcterms:created>
  <dcterms:modified xsi:type="dcterms:W3CDTF">2023-03-29T08:05:00Z</dcterms:modified>
</cp:coreProperties>
</file>