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Урок «Школа + Биатлон»</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Суффиксы –ЧИК (-ЩИК) в именах существительных.</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Дистанция: 40 минут</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Гонка: Эстафета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МИШЕНИ: 5 мишеней + 3 доп.патрона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Мишень №1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Задание: Придумайте 5 слов с суффиксом -чик и придумайте 5 слов с суффиксом -щик</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Мишень №2</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Задание: Употребите 3 слова с суффиксом -щик и с суффиксом -чик в одном предложении.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Мишень №3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Задание: Прочитайте текст, выпишите слова: с суффиксом чик в одну колонку, с суффиксом -щик — в другую.</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Фрол Евсеевич ездит на извозчике в издательство за рукописями, а наборщики и печатники переводят те рукописи в книги. (Прилеж.) 2. К вечеру летчик увидел вертолет над сопками. 3. Из города приезжали скупщики. Они были проворные, ловкие, плутоватые, расчетливые. (Сераф.) 4. На Камчатке множество горячих источников, часто они бьют фонтанчиками. (Михайл.) 5. Объездчик очнулся от мыслей и встряхнул головой. (Ч) 6. В окопчике спал мальчик. (Кат.)</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Мишень №4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Задание капитанов: Давайте образуем при помощи суффиксов -ЧИК-, -ЩИК- слова. Я вам буду читать лексические толкования слов, а вы – образовывать слова. Ответы будем записывать на доске и в тетради, не забудьте выделить суффиксы.</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Человек, который читает доклад. (Докладчик)</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Солдат с пулеметом. (Пулеметчик)</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Человек, который занимается погрузкой. (Грузчик)</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Человек, который что-то разносит. (Разносчик)</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Предатель, перебежавший на другую сторону (Перебежчик)</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Человек, работающий в шахте, забое. (Забойщик)</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Человек, который пилит. (Пильщик)</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Мишень №5</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Вставьте пропущенные буквы, объясните свой выбор графически.</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захват…ик                                   объед…ик</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экскаватор…ик                           зачин…ик</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ракет…ик                                    инструменталь…ик</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заказ…ик                                     режиссер – постанов…ик</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попут…ик                                    совет…ик</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rPr>
          <w:color w:val="000000"/>
          <w:sz w:val="27"/>
          <w:szCs w:val="27"/>
          <w:u w:val="single"/>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Самостоятельная работа</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Имя _______________ Фамилия _____________________</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1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 правильный ответ:</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суффиксе существительных чик (щик) после букв д-т, з-с и ж пишется буква ч</w:t>
        <w:br w:type="textWrapping"/>
        <w:t xml:space="preserve"> В суффиксе существительных чик (щик) после букв д-т, з-с и ж пишется буква щ</w:t>
        <w:br w:type="textWrapping"/>
        <w:t xml:space="preserve"> В суффиксе существительных чик (щик) после букв д-т, з-с и ж пишется буква ж</w:t>
        <w:br w:type="textWrapping"/>
        <w:t xml:space="preserve"> В суффиксе существительных чик (щик) после букв д-т, з-с и ж пишется буква ц</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2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pgSz w:h="16838" w:w="11906" w:orient="portrait"/>
          <w:pgMar w:bottom="1134" w:top="1134" w:left="1701" w:right="850" w:header="708" w:footer="708"/>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каком слове на месте пропуска нужно писать букву щ?</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развед...ик</w:t>
        <w:br w:type="textWrapping"/>
        <w:t xml:space="preserve"> перебеж...ик</w:t>
        <w:br w:type="textWrapping"/>
        <w:t xml:space="preserve"> груз...ик</w:t>
        <w:br w:type="textWrapping"/>
        <w:t xml:space="preserve"> фонар...ик</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3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каком слове на месте пропуска нужно писать букву ч?</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груз...ик</w:t>
        <w:br w:type="textWrapping"/>
        <w:t xml:space="preserve"> фасов...ик</w:t>
        <w:br w:type="textWrapping"/>
        <w:t xml:space="preserve"> часов....ик</w:t>
        <w:br w:type="textWrapping"/>
        <w:t xml:space="preserve"> танцов...ик</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4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каком слове на месте пропуска не нужно писать букву щ?</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съём...ик</w:t>
        <w:br w:type="textWrapping"/>
        <w:t xml:space="preserve"> прицеп...ик</w:t>
        <w:br w:type="textWrapping"/>
        <w:t xml:space="preserve"> арматур...ик</w:t>
        <w:br w:type="textWrapping"/>
        <w:t xml:space="preserve"> лёт...ик</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5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каком слове на месте пропуска не нужно писать букву ч?</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лёт...ик</w:t>
        <w:br w:type="textWrapping"/>
        <w:t xml:space="preserve"> смаз...к</w:t>
        <w:br w:type="textWrapping"/>
        <w:t xml:space="preserve"> ростов...ик</w:t>
        <w:br w:type="textWrapping"/>
        <w:t xml:space="preserve"> пулемёт...ик</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6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ряды слов, в которых на месте пропуска пишется буква ч:</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камен...ик, уклад...ик</w:t>
        <w:br w:type="textWrapping"/>
        <w:t xml:space="preserve"> сортиров...ик, пулемёт...ик</w:t>
        <w:br w:type="textWrapping"/>
        <w:t xml:space="preserve"> барабан...ик, газет...ик</w:t>
        <w:br w:type="textWrapping"/>
        <w:t xml:space="preserve"> перебеж...ик, уклад...ик</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7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ряды слов, в которых на месте пропуска пишется буква щ:</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забастов...ик, набор...ик</w:t>
        <w:br w:type="textWrapping"/>
        <w:t xml:space="preserve"> застрель...ик, воз...ик</w:t>
        <w:br w:type="textWrapping"/>
        <w:t xml:space="preserve"> буриль...ик, разнос...ик</w:t>
        <w:br w:type="textWrapping"/>
        <w:t xml:space="preserve"> болель...ик, прокат...ик</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8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лишнее слово:</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стакан...ик</w:t>
        <w:br w:type="textWrapping"/>
        <w:t xml:space="preserve"> лимон...ик</w:t>
        <w:br w:type="textWrapping"/>
        <w:t xml:space="preserve"> сбор...ик</w:t>
        <w:br w:type="textWrapping"/>
        <w:t xml:space="preserve"> разнос...ик</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rPr>
          <w:b w:val="1"/>
          <w:color w:val="000000"/>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Самостоятельная работа</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Имя _______________ Фамилия _____________________</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1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 правильный ответ:</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суффиксе существительных чик (щик) после букв д-т, з-с и ж пишется буква ч</w:t>
        <w:br w:type="textWrapping"/>
        <w:t xml:space="preserve"> В суффиксе существительных чик (щик) после букв д-т, з-с и ж пишется буква щ</w:t>
        <w:br w:type="textWrapping"/>
        <w:t xml:space="preserve"> В суффиксе существительных чик (щик) после букв д-т, з-с и ж пишется буква ж</w:t>
        <w:br w:type="textWrapping"/>
        <w:t xml:space="preserve"> В суффиксе существительных чик (щик) после букв д-т, з-с и ж пишется буква ц</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2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каком слове на месте пропуска нужно писать букву щ?</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развед...ик</w:t>
        <w:br w:type="textWrapping"/>
        <w:t xml:space="preserve"> перебеж...ик</w:t>
        <w:br w:type="textWrapping"/>
        <w:t xml:space="preserve"> груз...ик</w:t>
        <w:br w:type="textWrapping"/>
        <w:t xml:space="preserve"> фонар...ик</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3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каком слове на месте пропуска нужно писать букву ч?</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груз...ик</w:t>
        <w:br w:type="textWrapping"/>
        <w:t xml:space="preserve"> фасов...ик</w:t>
        <w:br w:type="textWrapping"/>
        <w:t xml:space="preserve"> часов....ик</w:t>
        <w:br w:type="textWrapping"/>
        <w:t xml:space="preserve"> танцов...ик</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4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каком слове на месте пропуска не нужно писать букву щ?</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съём...ик</w:t>
        <w:br w:type="textWrapping"/>
        <w:t xml:space="preserve"> прицеп...ик</w:t>
        <w:br w:type="textWrapping"/>
        <w:t xml:space="preserve"> арматур...ик</w:t>
        <w:br w:type="textWrapping"/>
        <w:t xml:space="preserve"> лёт...ик</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5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каком слове на месте пропуска не нужно писать букву ч?</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лёт...ик</w:t>
        <w:br w:type="textWrapping"/>
        <w:t xml:space="preserve"> смаз...к</w:t>
        <w:br w:type="textWrapping"/>
        <w:t xml:space="preserve"> ростов...ик</w:t>
        <w:br w:type="textWrapping"/>
        <w:t xml:space="preserve"> пулемёт...ик</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6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ряды слов, в которых на месте пропуска пишется буква ч:</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камен...ик, уклад...ик</w:t>
        <w:br w:type="textWrapping"/>
        <w:t xml:space="preserve"> сортиров...ик, пулемёт...ик</w:t>
        <w:br w:type="textWrapping"/>
        <w:t xml:space="preserve"> барабан...ик, газет...ик</w:t>
        <w:br w:type="textWrapping"/>
        <w:t xml:space="preserve"> перебеж...ик, уклад...ик</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7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ряды слов, в которых на месте пропуска пишется буква щ:</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забастов...ик, набор...ик</w:t>
        <w:br w:type="textWrapping"/>
        <w:t xml:space="preserve"> застрель...ик, воз...ик</w:t>
        <w:br w:type="textWrapping"/>
        <w:t xml:space="preserve"> буриль...ик, разнос...ик</w:t>
        <w:br w:type="textWrapping"/>
        <w:t xml:space="preserve"> болель...ик, прокат...ик</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 8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лишнее слово:</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стакан...ик</w:t>
        <w:br w:type="textWrapping"/>
        <w:t xml:space="preserve"> лимон...ик</w:t>
        <w:br w:type="textWrapping"/>
        <w:t xml:space="preserve"> сбор...ик</w:t>
        <w:br w:type="textWrapping"/>
        <w:t xml:space="preserve"> разнос...ик</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Лист самооценивания</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___________________________________________________</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понял… 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Мне понравилось…</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узнал…</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Очень хотелось, чтобы…</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уроках мне нужно…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Какое настроение сложилось в конце урока?</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6">
      <w:pPr>
        <w:rPr/>
      </w:pPr>
      <w:r w:rsidDel="00000000" w:rsidR="00000000" w:rsidRPr="00000000">
        <w:br w:type="page"/>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Лист самооценивания</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___________________________________________________</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понял… 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Мне понравилось…</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узнал…</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Очень хотелось, чтобы…</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уроках мне нужно…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Какое настроение сложилось в конце урока?</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type w:val="continuous"/>
      <w:pgSz w:h="16838" w:w="11906"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